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736169FC"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E43841">
        <w:rPr>
          <w:rFonts w:ascii="Times New Roman" w:eastAsia="Times New Roman" w:hAnsi="Times New Roman" w:cs="Times New Roman"/>
          <w:b/>
          <w:bCs/>
          <w:kern w:val="28"/>
          <w:sz w:val="24"/>
          <w:szCs w:val="24"/>
          <w:lang w:eastAsia="x-none"/>
        </w:rPr>
        <w:t>08</w:t>
      </w:r>
      <w:r w:rsidR="0085536C">
        <w:rPr>
          <w:rFonts w:ascii="Times New Roman" w:eastAsia="Times New Roman" w:hAnsi="Times New Roman" w:cs="Times New Roman"/>
          <w:b/>
          <w:bCs/>
          <w:kern w:val="28"/>
          <w:sz w:val="24"/>
          <w:szCs w:val="24"/>
          <w:lang w:eastAsia="x-none"/>
        </w:rPr>
        <w:t xml:space="preserve"> сентября</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333E2355" w:rsidR="00D96BBF" w:rsidRPr="00CB48EE" w:rsidRDefault="00D96BBF" w:rsidP="0085536C">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85536C" w:rsidRPr="0085536C">
        <w:rPr>
          <w:b/>
        </w:rPr>
        <w:t>метизов</w:t>
      </w:r>
      <w:r w:rsidR="0085536C">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1D409314" w:rsidR="008206BF" w:rsidRPr="0054278B" w:rsidRDefault="003E5354" w:rsidP="00F8050F">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85536C">
        <w:rPr>
          <w:lang w:val="ru-RU"/>
        </w:rPr>
        <w:t>45 490</w:t>
      </w:r>
      <w:r w:rsidR="00343BFF" w:rsidRPr="00343BFF">
        <w:rPr>
          <w:lang w:val="ru-RU"/>
        </w:rPr>
        <w:t xml:space="preserve">,00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85536C">
        <w:rPr>
          <w:lang w:val="ru-RU"/>
        </w:rPr>
        <w:t>10 007,80</w:t>
      </w:r>
      <w:r w:rsidR="00F8050F">
        <w:rPr>
          <w:lang w:val="ru-RU"/>
        </w:rPr>
        <w:t xml:space="preserve"> </w:t>
      </w:r>
      <w:r w:rsidR="00564D79" w:rsidRPr="003E5354">
        <w:rPr>
          <w:lang w:val="ru-RU"/>
        </w:rPr>
        <w:t xml:space="preserve">руб. </w:t>
      </w:r>
      <w:r w:rsidR="00564D79" w:rsidRPr="003E5354">
        <w:rPr>
          <w:b/>
          <w:lang w:val="ru-RU"/>
        </w:rPr>
        <w:t xml:space="preserve">Итого с учетом НДС </w:t>
      </w:r>
      <w:r w:rsidR="0085536C">
        <w:rPr>
          <w:b/>
          <w:lang w:val="ru-RU"/>
        </w:rPr>
        <w:t>55 497,80</w:t>
      </w:r>
      <w:r w:rsidR="00F8050F" w:rsidRPr="00F8050F">
        <w:rPr>
          <w:b/>
          <w:lang w:val="ru-RU"/>
        </w:rPr>
        <w:t xml:space="preserve"> </w:t>
      </w:r>
      <w:r w:rsidR="00564D79" w:rsidRPr="003E5354">
        <w:rPr>
          <w:b/>
          <w:lang w:val="ru-RU"/>
        </w:rPr>
        <w:t>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5B9601A3"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lastRenderedPageBreak/>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E43841">
        <w:rPr>
          <w:rFonts w:ascii="Times New Roman" w:eastAsia="Times New Roman" w:hAnsi="Times New Roman" w:cs="Times New Roman"/>
          <w:b/>
          <w:sz w:val="24"/>
          <w:szCs w:val="24"/>
          <w:lang w:eastAsia="ru-RU"/>
        </w:rPr>
        <w:t>08</w:t>
      </w:r>
      <w:r w:rsidR="0085536C">
        <w:rPr>
          <w:rFonts w:ascii="Times New Roman" w:eastAsia="Times New Roman" w:hAnsi="Times New Roman" w:cs="Times New Roman"/>
          <w:b/>
          <w:sz w:val="24"/>
          <w:szCs w:val="24"/>
          <w:lang w:eastAsia="ru-RU"/>
        </w:rPr>
        <w:t xml:space="preserve"> сентября</w:t>
      </w:r>
      <w:r w:rsidR="0058705E">
        <w:rPr>
          <w:rFonts w:ascii="Times New Roman" w:eastAsia="Times New Roman" w:hAnsi="Times New Roman" w:cs="Times New Roman"/>
          <w:b/>
          <w:sz w:val="24"/>
          <w:szCs w:val="24"/>
          <w:lang w:eastAsia="ru-RU"/>
        </w:rPr>
        <w:t xml:space="preserve"> </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p>
    <w:p w14:paraId="29777326" w14:textId="69B55B94"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E43841">
        <w:rPr>
          <w:rFonts w:ascii="Times New Roman" w:eastAsia="Times New Roman" w:hAnsi="Times New Roman" w:cs="Times New Roman"/>
          <w:b/>
          <w:sz w:val="24"/>
          <w:szCs w:val="24"/>
          <w:lang w:eastAsia="ru-RU"/>
        </w:rPr>
        <w:t>09</w:t>
      </w:r>
      <w:bookmarkStart w:id="10" w:name="_GoBack"/>
      <w:bookmarkEnd w:id="10"/>
      <w:r w:rsidR="0085536C">
        <w:rPr>
          <w:rFonts w:ascii="Times New Roman" w:eastAsia="Times New Roman" w:hAnsi="Times New Roman" w:cs="Times New Roman"/>
          <w:b/>
          <w:sz w:val="24"/>
          <w:szCs w:val="24"/>
          <w:lang w:eastAsia="ru-RU"/>
        </w:rPr>
        <w:t xml:space="preserve"> сентября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6B7DF2" w:rsidRPr="0032286D">
        <w:rPr>
          <w:rFonts w:ascii="Times New Roman" w:eastAsia="Times New Roman" w:hAnsi="Times New Roman" w:cs="Times New Roman"/>
          <w:b/>
          <w:sz w:val="24"/>
          <w:szCs w:val="24"/>
          <w:lang w:eastAsia="ru-RU"/>
        </w:rPr>
        <w:t>2</w:t>
      </w:r>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9"/>
    </w:p>
    <w:p w14:paraId="0F4386F4" w14:textId="3769E343"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85536C">
        <w:rPr>
          <w:rFonts w:ascii="Times New Roman" w:eastAsia="Times New Roman" w:hAnsi="Times New Roman" w:cs="Times New Roman"/>
          <w:b/>
          <w:sz w:val="24"/>
          <w:szCs w:val="24"/>
          <w:lang w:eastAsia="ru-RU"/>
        </w:rPr>
        <w:t>11 сентября</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09B07012" w:rsidR="00564D79" w:rsidRPr="00364BBB" w:rsidRDefault="00564D79" w:rsidP="00564D79">
      <w:pPr>
        <w:pStyle w:val="af2"/>
        <w:tabs>
          <w:tab w:val="clear" w:pos="1134"/>
        </w:tabs>
        <w:spacing w:before="120" w:line="276" w:lineRule="auto"/>
        <w:ind w:left="567" w:firstLine="0"/>
        <w:jc w:val="center"/>
        <w:rPr>
          <w:b/>
          <w:sz w:val="24"/>
          <w:szCs w:val="24"/>
          <w:lang w:val="en-US"/>
        </w:rPr>
      </w:pPr>
      <w:r w:rsidRPr="002439BA">
        <w:rPr>
          <w:b/>
          <w:sz w:val="24"/>
          <w:szCs w:val="24"/>
        </w:rPr>
        <w:t xml:space="preserve">Требования к закупаемой </w:t>
      </w:r>
      <w:r w:rsidR="0033671B">
        <w:rPr>
          <w:b/>
          <w:sz w:val="24"/>
          <w:szCs w:val="24"/>
        </w:rPr>
        <w:t>продукции</w:t>
      </w:r>
      <w:r w:rsidR="00364BBB">
        <w:rPr>
          <w:b/>
          <w:sz w:val="24"/>
          <w:szCs w:val="24"/>
          <w:lang w:val="en-US"/>
        </w:rPr>
        <w:t xml:space="preserve"> </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741B748D" w:rsidR="00653D6D" w:rsidRPr="003C3FD2" w:rsidRDefault="00774DD0" w:rsidP="00653D6D">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203В</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058B5890" w:rsidR="00653D6D" w:rsidRPr="003C3FD2" w:rsidRDefault="00774DD0" w:rsidP="00653D6D">
            <w:pPr>
              <w:spacing w:after="0" w:line="240" w:lineRule="auto"/>
              <w:jc w:val="center"/>
              <w:rPr>
                <w:rFonts w:ascii="Times New Roman" w:hAnsi="Times New Roman" w:cs="Times New Roman"/>
                <w:sz w:val="21"/>
                <w:szCs w:val="21"/>
              </w:rPr>
            </w:pPr>
            <w:r w:rsidRPr="00774DD0">
              <w:rPr>
                <w:rFonts w:ascii="Times New Roman" w:hAnsi="Times New Roman" w:cs="Times New Roman"/>
                <w:sz w:val="21"/>
                <w:szCs w:val="21"/>
              </w:rPr>
              <w:t>Метизы</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4A81659B" w:rsidR="00653D6D" w:rsidRPr="003C3FD2" w:rsidRDefault="000777AD" w:rsidP="00774DD0">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774DD0">
              <w:rPr>
                <w:rFonts w:ascii="Times New Roman" w:hAnsi="Times New Roman" w:cs="Times New Roman"/>
                <w:sz w:val="21"/>
                <w:szCs w:val="21"/>
              </w:rPr>
              <w:t>метизов</w:t>
            </w:r>
            <w:r w:rsidR="002C4447">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20BB054A" w:rsidR="00653D6D" w:rsidRPr="003C3FD2" w:rsidRDefault="00774DD0" w:rsidP="0025641C">
            <w:pPr>
              <w:spacing w:after="0" w:line="240" w:lineRule="auto"/>
              <w:jc w:val="center"/>
              <w:rPr>
                <w:rFonts w:ascii="Times New Roman" w:hAnsi="Times New Roman" w:cs="Times New Roman"/>
                <w:sz w:val="21"/>
                <w:szCs w:val="21"/>
              </w:rPr>
            </w:pPr>
            <w:r w:rsidRPr="00774DD0">
              <w:rPr>
                <w:rFonts w:ascii="Times New Roman" w:hAnsi="Times New Roman" w:cs="Times New Roman"/>
                <w:sz w:val="21"/>
                <w:szCs w:val="21"/>
              </w:rPr>
              <w:t>25.94.11.130;25.94.11.130;25.94.12.110;25.94.11.110</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071A23FA" w:rsidR="00653D6D" w:rsidRPr="00AA2D1C" w:rsidRDefault="0001072F" w:rsidP="000E48C6">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17F27BE" w14:textId="2C72DFD0"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г. Брянск, пр-т Московский, 43 (центральный склад)</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F5BA51F" w14:textId="34B58286" w:rsidR="00653D6D" w:rsidRPr="00DB71D6" w:rsidRDefault="009A6E19" w:rsidP="002C4447">
            <w:pPr>
              <w:spacing w:after="0"/>
              <w:jc w:val="center"/>
              <w:rPr>
                <w:rFonts w:ascii="Times New Roman" w:hAnsi="Times New Roman" w:cs="Times New Roman"/>
                <w:sz w:val="21"/>
                <w:szCs w:val="21"/>
              </w:rPr>
            </w:pPr>
            <w:r w:rsidRPr="009A6E19">
              <w:rPr>
                <w:rFonts w:ascii="Times New Roman" w:hAnsi="Times New Roman" w:cs="Times New Roman"/>
                <w:sz w:val="21"/>
                <w:szCs w:val="21"/>
              </w:rPr>
              <w:t>с момента заключения Договора по 01.12. 2026 года по заявкам Заказчика. Поставка в течение 10 календарных дней с момента подачи заявки Заказчика.</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lastRenderedPageBreak/>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BA12CC" w:rsidRPr="00476B35" w14:paraId="02321D9D" w14:textId="77777777" w:rsidTr="00BA12CC">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BA12CC" w:rsidRPr="00700C69" w:rsidRDefault="00BA12CC" w:rsidP="00BA12CC">
            <w:pPr>
              <w:spacing w:after="0" w:line="240" w:lineRule="auto"/>
              <w:jc w:val="center"/>
              <w:rPr>
                <w:rFonts w:ascii="Times New Roman" w:hAnsi="Times New Roman" w:cs="Times New Roman"/>
              </w:rPr>
            </w:pPr>
            <w:r w:rsidRPr="00700C69">
              <w:rPr>
                <w:rFonts w:ascii="Times New Roman" w:hAnsi="Times New Roman" w:cs="Times New Roman"/>
              </w:rPr>
              <w:t>2.1</w:t>
            </w:r>
          </w:p>
        </w:tc>
        <w:tc>
          <w:tcPr>
            <w:tcW w:w="1418" w:type="dxa"/>
            <w:tcBorders>
              <w:top w:val="nil"/>
              <w:left w:val="nil"/>
              <w:bottom w:val="single" w:sz="4" w:space="0" w:color="auto"/>
              <w:right w:val="single" w:sz="4" w:space="0" w:color="auto"/>
            </w:tcBorders>
            <w:shd w:val="clear" w:color="auto" w:fill="auto"/>
          </w:tcPr>
          <w:p w14:paraId="7A4AE7AF" w14:textId="627F1BED" w:rsidR="00BA12CC" w:rsidRPr="000E29CE"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2076800</w:t>
            </w:r>
          </w:p>
        </w:tc>
        <w:tc>
          <w:tcPr>
            <w:tcW w:w="1559" w:type="dxa"/>
            <w:tcBorders>
              <w:top w:val="nil"/>
              <w:left w:val="nil"/>
              <w:bottom w:val="single" w:sz="4" w:space="0" w:color="auto"/>
              <w:right w:val="single" w:sz="4" w:space="0" w:color="auto"/>
            </w:tcBorders>
            <w:shd w:val="clear" w:color="auto" w:fill="auto"/>
            <w:hideMark/>
          </w:tcPr>
          <w:p w14:paraId="26A7139F" w14:textId="25CD9448" w:rsidR="00BA12CC" w:rsidRPr="001C4058"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Гайка М12</w:t>
            </w:r>
          </w:p>
        </w:tc>
        <w:tc>
          <w:tcPr>
            <w:tcW w:w="851" w:type="dxa"/>
            <w:tcBorders>
              <w:top w:val="nil"/>
              <w:left w:val="nil"/>
              <w:bottom w:val="single" w:sz="4" w:space="0" w:color="auto"/>
              <w:right w:val="single" w:sz="4" w:space="0" w:color="auto"/>
            </w:tcBorders>
            <w:shd w:val="clear" w:color="auto" w:fill="auto"/>
            <w:hideMark/>
          </w:tcPr>
          <w:p w14:paraId="72A875BA" w14:textId="6B113E3D" w:rsidR="00BA12CC" w:rsidRPr="001A608A" w:rsidRDefault="00BA12CC" w:rsidP="00BA12CC">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58C7EA21" w:rsidR="00BA12CC" w:rsidRPr="00516E66"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397A80FC" w14:textId="7AC28A0D" w:rsidR="00BA12CC" w:rsidRPr="00C87AA7"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400</w:t>
            </w:r>
          </w:p>
        </w:tc>
        <w:tc>
          <w:tcPr>
            <w:tcW w:w="1984" w:type="dxa"/>
            <w:tcBorders>
              <w:top w:val="nil"/>
              <w:left w:val="nil"/>
              <w:bottom w:val="single" w:sz="4" w:space="0" w:color="auto"/>
              <w:right w:val="single" w:sz="4" w:space="0" w:color="auto"/>
            </w:tcBorders>
            <w:shd w:val="clear" w:color="auto" w:fill="auto"/>
            <w:hideMark/>
          </w:tcPr>
          <w:p w14:paraId="2BB31ED0" w14:textId="61FB456D" w:rsidR="00BA12CC" w:rsidRPr="00334DFB" w:rsidRDefault="00BA12CC" w:rsidP="00BA12CC">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33773497" w:rsidR="00BA12CC" w:rsidRPr="00334DFB"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400</w:t>
            </w:r>
          </w:p>
        </w:tc>
        <w:tc>
          <w:tcPr>
            <w:tcW w:w="1417" w:type="dxa"/>
            <w:tcBorders>
              <w:top w:val="nil"/>
              <w:left w:val="nil"/>
              <w:bottom w:val="single" w:sz="4" w:space="0" w:color="auto"/>
              <w:right w:val="single" w:sz="4" w:space="0" w:color="auto"/>
            </w:tcBorders>
            <w:shd w:val="clear" w:color="auto" w:fill="auto"/>
          </w:tcPr>
          <w:p w14:paraId="6D3F9286" w14:textId="2C468119" w:rsidR="00BA12CC" w:rsidRPr="00173FE9" w:rsidRDefault="00BA12CC" w:rsidP="00BA12CC">
            <w:pPr>
              <w:spacing w:after="0" w:line="240" w:lineRule="auto"/>
              <w:jc w:val="center"/>
              <w:rPr>
                <w:rFonts w:ascii="Times New Roman" w:hAnsi="Times New Roman" w:cs="Times New Roman"/>
              </w:rPr>
            </w:pPr>
            <w:r w:rsidRPr="00BA12CC">
              <w:rPr>
                <w:rFonts w:ascii="Times New Roman" w:hAnsi="Times New Roman" w:cs="Times New Roman"/>
              </w:rPr>
              <w:t>2 400,00</w:t>
            </w:r>
          </w:p>
        </w:tc>
        <w:tc>
          <w:tcPr>
            <w:tcW w:w="1276" w:type="dxa"/>
            <w:tcBorders>
              <w:top w:val="nil"/>
              <w:left w:val="nil"/>
              <w:bottom w:val="single" w:sz="4" w:space="0" w:color="auto"/>
              <w:right w:val="single" w:sz="4" w:space="0" w:color="auto"/>
            </w:tcBorders>
            <w:shd w:val="clear" w:color="auto" w:fill="auto"/>
          </w:tcPr>
          <w:p w14:paraId="3AE51A63" w14:textId="2562DBB6" w:rsidR="00BA12CC" w:rsidRPr="00173FE9" w:rsidRDefault="000711B3" w:rsidP="00BA12CC">
            <w:pPr>
              <w:spacing w:after="0" w:line="240" w:lineRule="auto"/>
              <w:jc w:val="center"/>
              <w:rPr>
                <w:rFonts w:ascii="Times New Roman" w:hAnsi="Times New Roman" w:cs="Times New Roman"/>
              </w:rPr>
            </w:pPr>
            <w:r>
              <w:rPr>
                <w:rFonts w:ascii="Times New Roman" w:hAnsi="Times New Roman" w:cs="Times New Roman"/>
              </w:rPr>
              <w:t>2 928,00</w:t>
            </w:r>
          </w:p>
        </w:tc>
      </w:tr>
      <w:tr w:rsidR="00BA12CC" w:rsidRPr="00476B35" w14:paraId="2263C8E6" w14:textId="77777777" w:rsidTr="00BA12CC">
        <w:trPr>
          <w:trHeight w:val="467"/>
        </w:trPr>
        <w:tc>
          <w:tcPr>
            <w:tcW w:w="733" w:type="dxa"/>
            <w:tcBorders>
              <w:top w:val="nil"/>
              <w:left w:val="single" w:sz="4" w:space="0" w:color="auto"/>
              <w:bottom w:val="single" w:sz="4" w:space="0" w:color="auto"/>
              <w:right w:val="single" w:sz="4" w:space="0" w:color="auto"/>
            </w:tcBorders>
            <w:shd w:val="clear" w:color="auto" w:fill="auto"/>
          </w:tcPr>
          <w:p w14:paraId="484D3DCE" w14:textId="691EEE3A" w:rsidR="00BA12CC" w:rsidRPr="00700C69" w:rsidRDefault="00BA12CC" w:rsidP="00BA12CC">
            <w:pPr>
              <w:spacing w:after="0" w:line="240" w:lineRule="auto"/>
              <w:jc w:val="center"/>
              <w:rPr>
                <w:rFonts w:ascii="Times New Roman" w:hAnsi="Times New Roman" w:cs="Times New Roman"/>
              </w:rPr>
            </w:pPr>
            <w:r>
              <w:rPr>
                <w:rFonts w:ascii="Times New Roman" w:hAnsi="Times New Roman" w:cs="Times New Roman"/>
              </w:rPr>
              <w:t>2.2</w:t>
            </w:r>
          </w:p>
        </w:tc>
        <w:tc>
          <w:tcPr>
            <w:tcW w:w="1418" w:type="dxa"/>
            <w:tcBorders>
              <w:top w:val="nil"/>
              <w:left w:val="nil"/>
              <w:bottom w:val="single" w:sz="4" w:space="0" w:color="auto"/>
              <w:right w:val="single" w:sz="4" w:space="0" w:color="auto"/>
            </w:tcBorders>
            <w:shd w:val="clear" w:color="auto" w:fill="auto"/>
          </w:tcPr>
          <w:p w14:paraId="5648DDB4" w14:textId="415F3BEC" w:rsidR="00BA12CC"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2025458</w:t>
            </w:r>
          </w:p>
        </w:tc>
        <w:tc>
          <w:tcPr>
            <w:tcW w:w="1559" w:type="dxa"/>
            <w:tcBorders>
              <w:top w:val="nil"/>
              <w:left w:val="nil"/>
              <w:bottom w:val="single" w:sz="4" w:space="0" w:color="auto"/>
              <w:right w:val="single" w:sz="4" w:space="0" w:color="auto"/>
            </w:tcBorders>
            <w:shd w:val="clear" w:color="auto" w:fill="auto"/>
          </w:tcPr>
          <w:p w14:paraId="446E2260" w14:textId="2F123BD0" w:rsidR="00BA12CC" w:rsidRPr="00CA0060"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Гайка М16</w:t>
            </w:r>
          </w:p>
        </w:tc>
        <w:tc>
          <w:tcPr>
            <w:tcW w:w="851" w:type="dxa"/>
            <w:tcBorders>
              <w:top w:val="nil"/>
              <w:left w:val="nil"/>
              <w:bottom w:val="single" w:sz="4" w:space="0" w:color="auto"/>
              <w:right w:val="single" w:sz="4" w:space="0" w:color="auto"/>
            </w:tcBorders>
            <w:shd w:val="clear" w:color="auto" w:fill="auto"/>
          </w:tcPr>
          <w:p w14:paraId="50298A80" w14:textId="62A61CA2" w:rsidR="00BA12CC" w:rsidRPr="001A608A" w:rsidRDefault="00BA12CC" w:rsidP="00BA12CC">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64B3313B" w14:textId="1E9B0BC0" w:rsidR="00BA12CC" w:rsidRPr="00833780"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кг</w:t>
            </w:r>
          </w:p>
        </w:tc>
        <w:tc>
          <w:tcPr>
            <w:tcW w:w="2126" w:type="dxa"/>
            <w:tcBorders>
              <w:top w:val="nil"/>
              <w:left w:val="nil"/>
              <w:bottom w:val="single" w:sz="4" w:space="0" w:color="auto"/>
              <w:right w:val="single" w:sz="4" w:space="0" w:color="auto"/>
            </w:tcBorders>
            <w:shd w:val="clear" w:color="auto" w:fill="auto"/>
          </w:tcPr>
          <w:p w14:paraId="49749161" w14:textId="5481400B" w:rsidR="00BA12CC"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25</w:t>
            </w:r>
          </w:p>
        </w:tc>
        <w:tc>
          <w:tcPr>
            <w:tcW w:w="1984" w:type="dxa"/>
            <w:tcBorders>
              <w:top w:val="nil"/>
              <w:left w:val="nil"/>
              <w:bottom w:val="single" w:sz="4" w:space="0" w:color="auto"/>
              <w:right w:val="single" w:sz="4" w:space="0" w:color="auto"/>
            </w:tcBorders>
            <w:shd w:val="clear" w:color="auto" w:fill="auto"/>
          </w:tcPr>
          <w:p w14:paraId="17FA1420" w14:textId="19A54C78" w:rsidR="00BA12CC" w:rsidRPr="00334DFB" w:rsidRDefault="00BA12CC" w:rsidP="00BA12CC">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6FE2D9F4" w14:textId="6E1D671F" w:rsidR="00BA12CC"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25</w:t>
            </w:r>
          </w:p>
        </w:tc>
        <w:tc>
          <w:tcPr>
            <w:tcW w:w="1417" w:type="dxa"/>
            <w:tcBorders>
              <w:top w:val="nil"/>
              <w:left w:val="nil"/>
              <w:bottom w:val="single" w:sz="4" w:space="0" w:color="auto"/>
              <w:right w:val="single" w:sz="4" w:space="0" w:color="auto"/>
            </w:tcBorders>
            <w:shd w:val="clear" w:color="auto" w:fill="auto"/>
          </w:tcPr>
          <w:p w14:paraId="6CD046AC" w14:textId="737731E6" w:rsidR="00BA12CC" w:rsidRDefault="00BA12CC" w:rsidP="00BA12CC">
            <w:pPr>
              <w:spacing w:after="0" w:line="240" w:lineRule="auto"/>
              <w:jc w:val="center"/>
              <w:rPr>
                <w:rFonts w:ascii="Times New Roman" w:hAnsi="Times New Roman" w:cs="Times New Roman"/>
              </w:rPr>
            </w:pPr>
            <w:r w:rsidRPr="00BA12CC">
              <w:rPr>
                <w:rFonts w:ascii="Times New Roman" w:hAnsi="Times New Roman" w:cs="Times New Roman"/>
              </w:rPr>
              <w:t>5 500,00</w:t>
            </w:r>
          </w:p>
        </w:tc>
        <w:tc>
          <w:tcPr>
            <w:tcW w:w="1276" w:type="dxa"/>
            <w:tcBorders>
              <w:top w:val="nil"/>
              <w:left w:val="nil"/>
              <w:bottom w:val="single" w:sz="4" w:space="0" w:color="auto"/>
              <w:right w:val="single" w:sz="4" w:space="0" w:color="auto"/>
            </w:tcBorders>
            <w:shd w:val="clear" w:color="auto" w:fill="auto"/>
          </w:tcPr>
          <w:p w14:paraId="0D341705" w14:textId="33425602" w:rsidR="00BA12CC" w:rsidRDefault="000711B3" w:rsidP="00BA12CC">
            <w:pPr>
              <w:spacing w:after="0" w:line="240" w:lineRule="auto"/>
              <w:jc w:val="center"/>
              <w:rPr>
                <w:rFonts w:ascii="Times New Roman" w:hAnsi="Times New Roman" w:cs="Times New Roman"/>
              </w:rPr>
            </w:pPr>
            <w:r>
              <w:rPr>
                <w:rFonts w:ascii="Times New Roman" w:hAnsi="Times New Roman" w:cs="Times New Roman"/>
              </w:rPr>
              <w:t>6 710,00</w:t>
            </w:r>
          </w:p>
        </w:tc>
      </w:tr>
      <w:tr w:rsidR="00BA12CC" w:rsidRPr="00476B35" w14:paraId="615C7AA2" w14:textId="77777777" w:rsidTr="00BA12CC">
        <w:trPr>
          <w:trHeight w:val="467"/>
        </w:trPr>
        <w:tc>
          <w:tcPr>
            <w:tcW w:w="733" w:type="dxa"/>
            <w:tcBorders>
              <w:top w:val="nil"/>
              <w:left w:val="single" w:sz="4" w:space="0" w:color="auto"/>
              <w:bottom w:val="single" w:sz="4" w:space="0" w:color="auto"/>
              <w:right w:val="single" w:sz="4" w:space="0" w:color="auto"/>
            </w:tcBorders>
            <w:shd w:val="clear" w:color="auto" w:fill="auto"/>
          </w:tcPr>
          <w:p w14:paraId="4A227A17" w14:textId="63D8CB48"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2.3</w:t>
            </w:r>
          </w:p>
        </w:tc>
        <w:tc>
          <w:tcPr>
            <w:tcW w:w="1418" w:type="dxa"/>
            <w:tcBorders>
              <w:top w:val="nil"/>
              <w:left w:val="nil"/>
              <w:bottom w:val="single" w:sz="4" w:space="0" w:color="auto"/>
              <w:right w:val="single" w:sz="4" w:space="0" w:color="auto"/>
            </w:tcBorders>
            <w:shd w:val="clear" w:color="auto" w:fill="auto"/>
          </w:tcPr>
          <w:p w14:paraId="27B2A0D2" w14:textId="7D8AAAFE" w:rsidR="00BA12CC" w:rsidRPr="004F04E6"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2025460</w:t>
            </w:r>
          </w:p>
        </w:tc>
        <w:tc>
          <w:tcPr>
            <w:tcW w:w="1559" w:type="dxa"/>
            <w:tcBorders>
              <w:top w:val="nil"/>
              <w:left w:val="nil"/>
              <w:bottom w:val="single" w:sz="4" w:space="0" w:color="auto"/>
              <w:right w:val="single" w:sz="4" w:space="0" w:color="auto"/>
            </w:tcBorders>
            <w:shd w:val="clear" w:color="auto" w:fill="auto"/>
          </w:tcPr>
          <w:p w14:paraId="0AD05150" w14:textId="2A140F5F" w:rsidR="00BA12CC" w:rsidRPr="004F04E6"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Гайка М20</w:t>
            </w:r>
          </w:p>
        </w:tc>
        <w:tc>
          <w:tcPr>
            <w:tcW w:w="851" w:type="dxa"/>
            <w:tcBorders>
              <w:top w:val="nil"/>
              <w:left w:val="nil"/>
              <w:bottom w:val="single" w:sz="4" w:space="0" w:color="auto"/>
              <w:right w:val="single" w:sz="4" w:space="0" w:color="auto"/>
            </w:tcBorders>
            <w:shd w:val="clear" w:color="auto" w:fill="auto"/>
          </w:tcPr>
          <w:p w14:paraId="74CC264D" w14:textId="5835344C"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56E659AC" w14:textId="1E480C6C" w:rsidR="00BA12CC" w:rsidRPr="00833780"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кг</w:t>
            </w:r>
          </w:p>
        </w:tc>
        <w:tc>
          <w:tcPr>
            <w:tcW w:w="2126" w:type="dxa"/>
            <w:tcBorders>
              <w:top w:val="nil"/>
              <w:left w:val="nil"/>
              <w:bottom w:val="single" w:sz="4" w:space="0" w:color="auto"/>
              <w:right w:val="single" w:sz="4" w:space="0" w:color="auto"/>
            </w:tcBorders>
            <w:shd w:val="clear" w:color="auto" w:fill="auto"/>
          </w:tcPr>
          <w:p w14:paraId="5E0B0582" w14:textId="2BEA0368" w:rsidR="00BA12CC"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20</w:t>
            </w:r>
          </w:p>
        </w:tc>
        <w:tc>
          <w:tcPr>
            <w:tcW w:w="1984" w:type="dxa"/>
            <w:tcBorders>
              <w:top w:val="nil"/>
              <w:left w:val="nil"/>
              <w:bottom w:val="single" w:sz="4" w:space="0" w:color="auto"/>
              <w:right w:val="single" w:sz="4" w:space="0" w:color="auto"/>
            </w:tcBorders>
            <w:shd w:val="clear" w:color="auto" w:fill="auto"/>
          </w:tcPr>
          <w:p w14:paraId="67DF26E3" w14:textId="5DA43BB6"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76E3CA6C" w14:textId="117FBE7B" w:rsidR="00BA12CC"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20</w:t>
            </w:r>
          </w:p>
        </w:tc>
        <w:tc>
          <w:tcPr>
            <w:tcW w:w="1417" w:type="dxa"/>
            <w:tcBorders>
              <w:top w:val="nil"/>
              <w:left w:val="nil"/>
              <w:bottom w:val="single" w:sz="4" w:space="0" w:color="auto"/>
              <w:right w:val="single" w:sz="4" w:space="0" w:color="auto"/>
            </w:tcBorders>
            <w:shd w:val="clear" w:color="auto" w:fill="auto"/>
          </w:tcPr>
          <w:p w14:paraId="1BD98A05" w14:textId="3CBDC4D8" w:rsidR="00BA12CC" w:rsidRPr="004F04E6" w:rsidRDefault="00BA12CC" w:rsidP="00BA12CC">
            <w:pPr>
              <w:spacing w:after="0" w:line="240" w:lineRule="auto"/>
              <w:jc w:val="center"/>
              <w:rPr>
                <w:rFonts w:ascii="Times New Roman" w:hAnsi="Times New Roman" w:cs="Times New Roman"/>
              </w:rPr>
            </w:pPr>
            <w:r w:rsidRPr="00BA12CC">
              <w:rPr>
                <w:rFonts w:ascii="Times New Roman" w:hAnsi="Times New Roman" w:cs="Times New Roman"/>
              </w:rPr>
              <w:t>4 600,00</w:t>
            </w:r>
          </w:p>
        </w:tc>
        <w:tc>
          <w:tcPr>
            <w:tcW w:w="1276" w:type="dxa"/>
            <w:tcBorders>
              <w:top w:val="nil"/>
              <w:left w:val="nil"/>
              <w:bottom w:val="single" w:sz="4" w:space="0" w:color="auto"/>
              <w:right w:val="single" w:sz="4" w:space="0" w:color="auto"/>
            </w:tcBorders>
            <w:shd w:val="clear" w:color="auto" w:fill="auto"/>
          </w:tcPr>
          <w:p w14:paraId="0390B42B" w14:textId="222CE37D" w:rsidR="00BA12CC" w:rsidRDefault="000711B3" w:rsidP="00BA12CC">
            <w:pPr>
              <w:spacing w:after="0" w:line="240" w:lineRule="auto"/>
              <w:jc w:val="center"/>
              <w:rPr>
                <w:rFonts w:ascii="Times New Roman" w:hAnsi="Times New Roman" w:cs="Times New Roman"/>
              </w:rPr>
            </w:pPr>
            <w:r>
              <w:rPr>
                <w:rFonts w:ascii="Times New Roman" w:hAnsi="Times New Roman" w:cs="Times New Roman"/>
              </w:rPr>
              <w:t>5 612,00</w:t>
            </w:r>
          </w:p>
        </w:tc>
      </w:tr>
      <w:tr w:rsidR="00BA12CC" w:rsidRPr="00476B35" w14:paraId="60E1F9B3" w14:textId="77777777" w:rsidTr="00BA12CC">
        <w:trPr>
          <w:trHeight w:val="467"/>
        </w:trPr>
        <w:tc>
          <w:tcPr>
            <w:tcW w:w="733" w:type="dxa"/>
            <w:tcBorders>
              <w:top w:val="nil"/>
              <w:left w:val="single" w:sz="4" w:space="0" w:color="auto"/>
              <w:bottom w:val="single" w:sz="4" w:space="0" w:color="auto"/>
              <w:right w:val="single" w:sz="4" w:space="0" w:color="auto"/>
            </w:tcBorders>
            <w:shd w:val="clear" w:color="auto" w:fill="auto"/>
          </w:tcPr>
          <w:p w14:paraId="6DCD60BB" w14:textId="0EFB66D2"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2.4</w:t>
            </w:r>
          </w:p>
        </w:tc>
        <w:tc>
          <w:tcPr>
            <w:tcW w:w="1418" w:type="dxa"/>
            <w:tcBorders>
              <w:top w:val="nil"/>
              <w:left w:val="nil"/>
              <w:bottom w:val="single" w:sz="4" w:space="0" w:color="auto"/>
              <w:right w:val="single" w:sz="4" w:space="0" w:color="auto"/>
            </w:tcBorders>
            <w:shd w:val="clear" w:color="auto" w:fill="auto"/>
          </w:tcPr>
          <w:p w14:paraId="7B04C696" w14:textId="4BCEBF72" w:rsidR="00BA12CC" w:rsidRPr="004F04E6"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2114951</w:t>
            </w:r>
          </w:p>
        </w:tc>
        <w:tc>
          <w:tcPr>
            <w:tcW w:w="1559" w:type="dxa"/>
            <w:tcBorders>
              <w:top w:val="nil"/>
              <w:left w:val="nil"/>
              <w:bottom w:val="single" w:sz="4" w:space="0" w:color="auto"/>
              <w:right w:val="single" w:sz="4" w:space="0" w:color="auto"/>
            </w:tcBorders>
            <w:shd w:val="clear" w:color="auto" w:fill="auto"/>
          </w:tcPr>
          <w:p w14:paraId="014374FD" w14:textId="607E807F" w:rsidR="00BA12CC" w:rsidRPr="004F04E6"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Шайба М16</w:t>
            </w:r>
          </w:p>
        </w:tc>
        <w:tc>
          <w:tcPr>
            <w:tcW w:w="851" w:type="dxa"/>
            <w:tcBorders>
              <w:top w:val="nil"/>
              <w:left w:val="nil"/>
              <w:bottom w:val="single" w:sz="4" w:space="0" w:color="auto"/>
              <w:right w:val="single" w:sz="4" w:space="0" w:color="auto"/>
            </w:tcBorders>
            <w:shd w:val="clear" w:color="auto" w:fill="auto"/>
          </w:tcPr>
          <w:p w14:paraId="13EBB134" w14:textId="0C243382"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53F9E092" w14:textId="29538E85" w:rsidR="00BA12CC" w:rsidRPr="00833780"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шт</w:t>
            </w:r>
          </w:p>
        </w:tc>
        <w:tc>
          <w:tcPr>
            <w:tcW w:w="2126" w:type="dxa"/>
            <w:tcBorders>
              <w:top w:val="nil"/>
              <w:left w:val="nil"/>
              <w:bottom w:val="single" w:sz="4" w:space="0" w:color="auto"/>
              <w:right w:val="single" w:sz="4" w:space="0" w:color="auto"/>
            </w:tcBorders>
            <w:shd w:val="clear" w:color="auto" w:fill="auto"/>
          </w:tcPr>
          <w:p w14:paraId="34292DB9" w14:textId="6791FC69" w:rsidR="00BA12CC"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560</w:t>
            </w:r>
          </w:p>
        </w:tc>
        <w:tc>
          <w:tcPr>
            <w:tcW w:w="1984" w:type="dxa"/>
            <w:tcBorders>
              <w:top w:val="nil"/>
              <w:left w:val="nil"/>
              <w:bottom w:val="single" w:sz="4" w:space="0" w:color="auto"/>
              <w:right w:val="single" w:sz="4" w:space="0" w:color="auto"/>
            </w:tcBorders>
            <w:shd w:val="clear" w:color="auto" w:fill="auto"/>
          </w:tcPr>
          <w:p w14:paraId="2ACBEAEC" w14:textId="0093A284"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6C003BF8" w14:textId="6550A3EC" w:rsidR="00BA12CC"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560</w:t>
            </w:r>
          </w:p>
        </w:tc>
        <w:tc>
          <w:tcPr>
            <w:tcW w:w="1417" w:type="dxa"/>
            <w:tcBorders>
              <w:top w:val="nil"/>
              <w:left w:val="nil"/>
              <w:bottom w:val="single" w:sz="4" w:space="0" w:color="auto"/>
              <w:right w:val="single" w:sz="4" w:space="0" w:color="auto"/>
            </w:tcBorders>
            <w:shd w:val="clear" w:color="auto" w:fill="auto"/>
          </w:tcPr>
          <w:p w14:paraId="600989EF" w14:textId="36389381" w:rsidR="00BA12CC" w:rsidRPr="004F04E6" w:rsidRDefault="00BA12CC" w:rsidP="00BA12CC">
            <w:pPr>
              <w:spacing w:after="0" w:line="240" w:lineRule="auto"/>
              <w:jc w:val="center"/>
              <w:rPr>
                <w:rFonts w:ascii="Times New Roman" w:hAnsi="Times New Roman" w:cs="Times New Roman"/>
              </w:rPr>
            </w:pPr>
            <w:r w:rsidRPr="00BA12CC">
              <w:rPr>
                <w:rFonts w:ascii="Times New Roman" w:hAnsi="Times New Roman" w:cs="Times New Roman"/>
              </w:rPr>
              <w:t>2 240,00</w:t>
            </w:r>
          </w:p>
        </w:tc>
        <w:tc>
          <w:tcPr>
            <w:tcW w:w="1276" w:type="dxa"/>
            <w:tcBorders>
              <w:top w:val="nil"/>
              <w:left w:val="nil"/>
              <w:bottom w:val="single" w:sz="4" w:space="0" w:color="auto"/>
              <w:right w:val="single" w:sz="4" w:space="0" w:color="auto"/>
            </w:tcBorders>
            <w:shd w:val="clear" w:color="auto" w:fill="auto"/>
          </w:tcPr>
          <w:p w14:paraId="68FD84F1" w14:textId="6D085460" w:rsidR="00BA12CC" w:rsidRDefault="000711B3" w:rsidP="00BA12CC">
            <w:pPr>
              <w:spacing w:after="0" w:line="240" w:lineRule="auto"/>
              <w:jc w:val="center"/>
              <w:rPr>
                <w:rFonts w:ascii="Times New Roman" w:hAnsi="Times New Roman" w:cs="Times New Roman"/>
              </w:rPr>
            </w:pPr>
            <w:r>
              <w:rPr>
                <w:rFonts w:ascii="Times New Roman" w:hAnsi="Times New Roman" w:cs="Times New Roman"/>
              </w:rPr>
              <w:t>2 732,80</w:t>
            </w:r>
          </w:p>
        </w:tc>
      </w:tr>
      <w:tr w:rsidR="00BA12CC" w:rsidRPr="00476B35" w14:paraId="38C66A0A" w14:textId="77777777" w:rsidTr="00BA12CC">
        <w:trPr>
          <w:trHeight w:val="467"/>
        </w:trPr>
        <w:tc>
          <w:tcPr>
            <w:tcW w:w="733" w:type="dxa"/>
            <w:tcBorders>
              <w:top w:val="nil"/>
              <w:left w:val="single" w:sz="4" w:space="0" w:color="auto"/>
              <w:bottom w:val="single" w:sz="4" w:space="0" w:color="auto"/>
              <w:right w:val="single" w:sz="4" w:space="0" w:color="auto"/>
            </w:tcBorders>
            <w:shd w:val="clear" w:color="auto" w:fill="auto"/>
          </w:tcPr>
          <w:p w14:paraId="6FDA0AEC" w14:textId="5A41CE9E"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2.5</w:t>
            </w:r>
          </w:p>
        </w:tc>
        <w:tc>
          <w:tcPr>
            <w:tcW w:w="1418" w:type="dxa"/>
            <w:tcBorders>
              <w:top w:val="nil"/>
              <w:left w:val="nil"/>
              <w:bottom w:val="single" w:sz="4" w:space="0" w:color="auto"/>
              <w:right w:val="single" w:sz="4" w:space="0" w:color="auto"/>
            </w:tcBorders>
            <w:shd w:val="clear" w:color="auto" w:fill="auto"/>
          </w:tcPr>
          <w:p w14:paraId="1AE204E2" w14:textId="559344EA" w:rsidR="00BA12CC" w:rsidRPr="004F04E6"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2000888</w:t>
            </w:r>
          </w:p>
        </w:tc>
        <w:tc>
          <w:tcPr>
            <w:tcW w:w="1559" w:type="dxa"/>
            <w:tcBorders>
              <w:top w:val="nil"/>
              <w:left w:val="nil"/>
              <w:bottom w:val="single" w:sz="4" w:space="0" w:color="auto"/>
              <w:right w:val="single" w:sz="4" w:space="0" w:color="auto"/>
            </w:tcBorders>
            <w:shd w:val="clear" w:color="auto" w:fill="auto"/>
          </w:tcPr>
          <w:p w14:paraId="6BE22365" w14:textId="592203F0" w:rsidR="00BA12CC" w:rsidRPr="00843668"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Болт М12х40</w:t>
            </w:r>
          </w:p>
        </w:tc>
        <w:tc>
          <w:tcPr>
            <w:tcW w:w="851" w:type="dxa"/>
            <w:tcBorders>
              <w:top w:val="nil"/>
              <w:left w:val="nil"/>
              <w:bottom w:val="single" w:sz="4" w:space="0" w:color="auto"/>
              <w:right w:val="single" w:sz="4" w:space="0" w:color="auto"/>
            </w:tcBorders>
            <w:shd w:val="clear" w:color="auto" w:fill="auto"/>
          </w:tcPr>
          <w:p w14:paraId="5D74DCF7" w14:textId="0A1FBF14"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674DD28F" w14:textId="668D2787" w:rsidR="00BA12CC" w:rsidRPr="00833780"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кг</w:t>
            </w:r>
          </w:p>
        </w:tc>
        <w:tc>
          <w:tcPr>
            <w:tcW w:w="2126" w:type="dxa"/>
            <w:tcBorders>
              <w:top w:val="nil"/>
              <w:left w:val="nil"/>
              <w:bottom w:val="single" w:sz="4" w:space="0" w:color="auto"/>
              <w:right w:val="single" w:sz="4" w:space="0" w:color="auto"/>
            </w:tcBorders>
            <w:shd w:val="clear" w:color="auto" w:fill="auto"/>
          </w:tcPr>
          <w:p w14:paraId="2F93A831" w14:textId="503248A6" w:rsidR="00BA12CC" w:rsidRPr="00843668"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105</w:t>
            </w:r>
          </w:p>
        </w:tc>
        <w:tc>
          <w:tcPr>
            <w:tcW w:w="1984" w:type="dxa"/>
            <w:tcBorders>
              <w:top w:val="nil"/>
              <w:left w:val="nil"/>
              <w:bottom w:val="single" w:sz="4" w:space="0" w:color="auto"/>
              <w:right w:val="single" w:sz="4" w:space="0" w:color="auto"/>
            </w:tcBorders>
            <w:shd w:val="clear" w:color="auto" w:fill="auto"/>
          </w:tcPr>
          <w:p w14:paraId="4EA83D63" w14:textId="2755D5EA"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2747D3C9" w14:textId="61AD8F8A" w:rsidR="00BA12CC" w:rsidRPr="00843668"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105</w:t>
            </w:r>
          </w:p>
        </w:tc>
        <w:tc>
          <w:tcPr>
            <w:tcW w:w="1417" w:type="dxa"/>
            <w:tcBorders>
              <w:top w:val="nil"/>
              <w:left w:val="nil"/>
              <w:bottom w:val="single" w:sz="4" w:space="0" w:color="auto"/>
              <w:right w:val="single" w:sz="4" w:space="0" w:color="auto"/>
            </w:tcBorders>
            <w:shd w:val="clear" w:color="auto" w:fill="auto"/>
          </w:tcPr>
          <w:p w14:paraId="0994912D" w14:textId="337F84B2" w:rsidR="00BA12CC" w:rsidRPr="00843668" w:rsidRDefault="00BA12CC" w:rsidP="00BA12CC">
            <w:pPr>
              <w:spacing w:after="0" w:line="240" w:lineRule="auto"/>
              <w:jc w:val="center"/>
              <w:rPr>
                <w:rFonts w:ascii="Times New Roman" w:hAnsi="Times New Roman" w:cs="Times New Roman"/>
              </w:rPr>
            </w:pPr>
            <w:r w:rsidRPr="00BA12CC">
              <w:rPr>
                <w:rFonts w:ascii="Times New Roman" w:hAnsi="Times New Roman" w:cs="Times New Roman"/>
              </w:rPr>
              <w:t>24 150,00</w:t>
            </w:r>
          </w:p>
        </w:tc>
        <w:tc>
          <w:tcPr>
            <w:tcW w:w="1276" w:type="dxa"/>
            <w:tcBorders>
              <w:top w:val="nil"/>
              <w:left w:val="nil"/>
              <w:bottom w:val="single" w:sz="4" w:space="0" w:color="auto"/>
              <w:right w:val="single" w:sz="4" w:space="0" w:color="auto"/>
            </w:tcBorders>
            <w:shd w:val="clear" w:color="auto" w:fill="auto"/>
          </w:tcPr>
          <w:p w14:paraId="239225F2" w14:textId="6EB07B99" w:rsidR="00BA12CC" w:rsidRDefault="000711B3" w:rsidP="00BA12CC">
            <w:pPr>
              <w:spacing w:after="0" w:line="240" w:lineRule="auto"/>
              <w:jc w:val="center"/>
              <w:rPr>
                <w:rFonts w:ascii="Times New Roman" w:hAnsi="Times New Roman" w:cs="Times New Roman"/>
              </w:rPr>
            </w:pPr>
            <w:r>
              <w:rPr>
                <w:rFonts w:ascii="Times New Roman" w:hAnsi="Times New Roman" w:cs="Times New Roman"/>
              </w:rPr>
              <w:t>29 463,00</w:t>
            </w:r>
          </w:p>
        </w:tc>
      </w:tr>
      <w:tr w:rsidR="00BA12CC" w:rsidRPr="00476B35" w14:paraId="02964781" w14:textId="77777777" w:rsidTr="00BA12CC">
        <w:trPr>
          <w:trHeight w:val="467"/>
        </w:trPr>
        <w:tc>
          <w:tcPr>
            <w:tcW w:w="733" w:type="dxa"/>
            <w:tcBorders>
              <w:top w:val="nil"/>
              <w:left w:val="single" w:sz="4" w:space="0" w:color="auto"/>
              <w:bottom w:val="single" w:sz="4" w:space="0" w:color="auto"/>
              <w:right w:val="single" w:sz="4" w:space="0" w:color="auto"/>
            </w:tcBorders>
            <w:shd w:val="clear" w:color="auto" w:fill="auto"/>
          </w:tcPr>
          <w:p w14:paraId="33745596" w14:textId="29A06A6E"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2.6</w:t>
            </w:r>
          </w:p>
        </w:tc>
        <w:tc>
          <w:tcPr>
            <w:tcW w:w="1418" w:type="dxa"/>
            <w:tcBorders>
              <w:top w:val="nil"/>
              <w:left w:val="nil"/>
              <w:bottom w:val="single" w:sz="4" w:space="0" w:color="auto"/>
              <w:right w:val="single" w:sz="4" w:space="0" w:color="auto"/>
            </w:tcBorders>
            <w:shd w:val="clear" w:color="auto" w:fill="auto"/>
          </w:tcPr>
          <w:p w14:paraId="1104357C" w14:textId="0DC7B04F" w:rsidR="00BA12CC" w:rsidRPr="004F04E6"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2045476</w:t>
            </w:r>
          </w:p>
        </w:tc>
        <w:tc>
          <w:tcPr>
            <w:tcW w:w="1559" w:type="dxa"/>
            <w:tcBorders>
              <w:top w:val="nil"/>
              <w:left w:val="nil"/>
              <w:bottom w:val="single" w:sz="4" w:space="0" w:color="auto"/>
              <w:right w:val="single" w:sz="4" w:space="0" w:color="auto"/>
            </w:tcBorders>
            <w:shd w:val="clear" w:color="auto" w:fill="auto"/>
          </w:tcPr>
          <w:p w14:paraId="69848F4A" w14:textId="13C5F7A9" w:rsidR="00BA12CC" w:rsidRPr="00843668"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Болт М12х80</w:t>
            </w:r>
          </w:p>
        </w:tc>
        <w:tc>
          <w:tcPr>
            <w:tcW w:w="851" w:type="dxa"/>
            <w:tcBorders>
              <w:top w:val="nil"/>
              <w:left w:val="nil"/>
              <w:bottom w:val="single" w:sz="4" w:space="0" w:color="auto"/>
              <w:right w:val="single" w:sz="4" w:space="0" w:color="auto"/>
            </w:tcBorders>
            <w:shd w:val="clear" w:color="auto" w:fill="auto"/>
          </w:tcPr>
          <w:p w14:paraId="1D7A0165" w14:textId="7EF20FD2"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6C944EAA" w14:textId="3419E3A5" w:rsidR="00BA12CC" w:rsidRPr="00833780"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кг</w:t>
            </w:r>
          </w:p>
        </w:tc>
        <w:tc>
          <w:tcPr>
            <w:tcW w:w="2126" w:type="dxa"/>
            <w:tcBorders>
              <w:top w:val="nil"/>
              <w:left w:val="nil"/>
              <w:bottom w:val="single" w:sz="4" w:space="0" w:color="auto"/>
              <w:right w:val="single" w:sz="4" w:space="0" w:color="auto"/>
            </w:tcBorders>
            <w:shd w:val="clear" w:color="auto" w:fill="auto"/>
          </w:tcPr>
          <w:p w14:paraId="109ABAD5" w14:textId="603EF486" w:rsidR="00BA12CC" w:rsidRPr="00843668"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55</w:t>
            </w:r>
          </w:p>
        </w:tc>
        <w:tc>
          <w:tcPr>
            <w:tcW w:w="1984" w:type="dxa"/>
            <w:tcBorders>
              <w:top w:val="nil"/>
              <w:left w:val="nil"/>
              <w:bottom w:val="single" w:sz="4" w:space="0" w:color="auto"/>
              <w:right w:val="single" w:sz="4" w:space="0" w:color="auto"/>
            </w:tcBorders>
            <w:shd w:val="clear" w:color="auto" w:fill="auto"/>
          </w:tcPr>
          <w:p w14:paraId="1AFE4696" w14:textId="22FC37C5" w:rsidR="00BA12CC" w:rsidRDefault="00BA12CC" w:rsidP="00BA12CC">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27E6ADBA" w14:textId="5A68962B" w:rsidR="00BA12CC" w:rsidRPr="00843668" w:rsidRDefault="00BA12CC" w:rsidP="00BA12CC">
            <w:pPr>
              <w:spacing w:after="0" w:line="240" w:lineRule="auto"/>
              <w:jc w:val="center"/>
              <w:rPr>
                <w:rFonts w:ascii="Times New Roman" w:hAnsi="Times New Roman" w:cs="Times New Roman"/>
              </w:rPr>
            </w:pPr>
            <w:r w:rsidRPr="002F147D">
              <w:rPr>
                <w:rFonts w:ascii="Times New Roman" w:hAnsi="Times New Roman" w:cs="Times New Roman"/>
              </w:rPr>
              <w:t>55</w:t>
            </w:r>
          </w:p>
        </w:tc>
        <w:tc>
          <w:tcPr>
            <w:tcW w:w="1417" w:type="dxa"/>
            <w:tcBorders>
              <w:top w:val="nil"/>
              <w:left w:val="nil"/>
              <w:bottom w:val="single" w:sz="4" w:space="0" w:color="auto"/>
              <w:right w:val="single" w:sz="4" w:space="0" w:color="auto"/>
            </w:tcBorders>
            <w:shd w:val="clear" w:color="auto" w:fill="auto"/>
          </w:tcPr>
          <w:p w14:paraId="57A38C1D" w14:textId="3E12696B" w:rsidR="00BA12CC" w:rsidRPr="00843668" w:rsidRDefault="00BA12CC" w:rsidP="00BA12CC">
            <w:pPr>
              <w:spacing w:after="0" w:line="240" w:lineRule="auto"/>
              <w:jc w:val="center"/>
              <w:rPr>
                <w:rFonts w:ascii="Times New Roman" w:hAnsi="Times New Roman" w:cs="Times New Roman"/>
              </w:rPr>
            </w:pPr>
            <w:r w:rsidRPr="00BA12CC">
              <w:rPr>
                <w:rFonts w:ascii="Times New Roman" w:hAnsi="Times New Roman" w:cs="Times New Roman"/>
              </w:rPr>
              <w:t>6 600,00</w:t>
            </w:r>
          </w:p>
        </w:tc>
        <w:tc>
          <w:tcPr>
            <w:tcW w:w="1276" w:type="dxa"/>
            <w:tcBorders>
              <w:top w:val="nil"/>
              <w:left w:val="nil"/>
              <w:bottom w:val="single" w:sz="4" w:space="0" w:color="auto"/>
              <w:right w:val="single" w:sz="4" w:space="0" w:color="auto"/>
            </w:tcBorders>
            <w:shd w:val="clear" w:color="auto" w:fill="auto"/>
          </w:tcPr>
          <w:p w14:paraId="384322AE" w14:textId="504E8305" w:rsidR="00BA12CC" w:rsidRDefault="000711B3" w:rsidP="00BA12CC">
            <w:pPr>
              <w:spacing w:after="0" w:line="240" w:lineRule="auto"/>
              <w:jc w:val="center"/>
              <w:rPr>
                <w:rFonts w:ascii="Times New Roman" w:hAnsi="Times New Roman" w:cs="Times New Roman"/>
              </w:rPr>
            </w:pPr>
            <w:r>
              <w:rPr>
                <w:rFonts w:ascii="Times New Roman" w:hAnsi="Times New Roman" w:cs="Times New Roman"/>
              </w:rPr>
              <w:t>8 052,00</w:t>
            </w:r>
          </w:p>
        </w:tc>
      </w:tr>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4F04E6">
            <w:pPr>
              <w:spacing w:after="0" w:line="240" w:lineRule="auto"/>
              <w:jc w:val="center"/>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3A2925CB" w:rsidR="004F04E6" w:rsidRPr="00653D6D" w:rsidRDefault="00774DD0" w:rsidP="004F04E6">
            <w:pPr>
              <w:spacing w:after="0" w:line="276" w:lineRule="auto"/>
              <w:jc w:val="center"/>
              <w:rPr>
                <w:rFonts w:ascii="Times New Roman" w:hAnsi="Times New Roman" w:cs="Times New Roman"/>
                <w:b/>
              </w:rPr>
            </w:pPr>
            <w:r>
              <w:rPr>
                <w:rFonts w:ascii="Times New Roman" w:hAnsi="Times New Roman" w:cs="Times New Roman"/>
                <w:b/>
              </w:rPr>
              <w:t>45 490,00</w:t>
            </w:r>
          </w:p>
        </w:tc>
        <w:tc>
          <w:tcPr>
            <w:tcW w:w="1276" w:type="dxa"/>
            <w:tcBorders>
              <w:top w:val="nil"/>
              <w:left w:val="nil"/>
              <w:bottom w:val="single" w:sz="4" w:space="0" w:color="auto"/>
              <w:right w:val="single" w:sz="4" w:space="0" w:color="auto"/>
            </w:tcBorders>
            <w:shd w:val="clear" w:color="auto" w:fill="auto"/>
            <w:hideMark/>
          </w:tcPr>
          <w:p w14:paraId="10D95616" w14:textId="292E9DAB" w:rsidR="004F04E6" w:rsidRPr="00653D6D" w:rsidRDefault="00774DD0" w:rsidP="004F04E6">
            <w:pPr>
              <w:spacing w:after="0" w:line="276" w:lineRule="auto"/>
              <w:jc w:val="center"/>
              <w:rPr>
                <w:rFonts w:ascii="Times New Roman" w:hAnsi="Times New Roman" w:cs="Times New Roman"/>
                <w:b/>
              </w:rPr>
            </w:pPr>
            <w:r>
              <w:rPr>
                <w:rFonts w:ascii="Times New Roman" w:hAnsi="Times New Roman" w:cs="Times New Roman"/>
                <w:b/>
              </w:rPr>
              <w:t>55 497,80</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E43841"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14:paraId="5547C897" w14:textId="77777777" w:rsidR="00B36832" w:rsidRPr="006C614B" w:rsidRDefault="00E43841"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14:paraId="751F7774" w14:textId="77777777" w:rsidR="00B36832" w:rsidRPr="006C614B" w:rsidRDefault="00E43841"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E43841"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14:paraId="3263F6AA" w14:textId="77777777" w:rsidR="00B36832" w:rsidRPr="006C614B" w:rsidRDefault="00E43841"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E43841"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14:paraId="70E8D2E0" w14:textId="77777777" w:rsidR="00B36832" w:rsidRPr="006C614B" w:rsidRDefault="00E43841"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r w:rsidR="00B36832" w:rsidRPr="006C614B">
                <w:rPr>
                  <w:rStyle w:val="a3"/>
                  <w:sz w:val="22"/>
                  <w:szCs w:val="22"/>
                  <w:lang w:val="en-US"/>
                </w:rPr>
                <w:t>eac</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r w:rsidR="00B36832" w:rsidRPr="006C614B">
                <w:rPr>
                  <w:rStyle w:val="a3"/>
                  <w:sz w:val="22"/>
                  <w:szCs w:val="22"/>
                  <w:lang w:val="en-US"/>
                </w:rPr>
                <w:t>gov</w:t>
              </w:r>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D9"/>
    <w:rsid w:val="000432CB"/>
    <w:rsid w:val="00044FC5"/>
    <w:rsid w:val="0004771E"/>
    <w:rsid w:val="00050F04"/>
    <w:rsid w:val="00051532"/>
    <w:rsid w:val="000534D5"/>
    <w:rsid w:val="00057294"/>
    <w:rsid w:val="000665F4"/>
    <w:rsid w:val="000711B3"/>
    <w:rsid w:val="00073405"/>
    <w:rsid w:val="00074F60"/>
    <w:rsid w:val="0007670C"/>
    <w:rsid w:val="000770A5"/>
    <w:rsid w:val="000777AD"/>
    <w:rsid w:val="00083CF7"/>
    <w:rsid w:val="0008464E"/>
    <w:rsid w:val="000848FE"/>
    <w:rsid w:val="00084F89"/>
    <w:rsid w:val="00086C47"/>
    <w:rsid w:val="0009630B"/>
    <w:rsid w:val="00096760"/>
    <w:rsid w:val="000A1949"/>
    <w:rsid w:val="000A2803"/>
    <w:rsid w:val="000A7E26"/>
    <w:rsid w:val="000B31C0"/>
    <w:rsid w:val="000B3594"/>
    <w:rsid w:val="000B3607"/>
    <w:rsid w:val="000B4CC7"/>
    <w:rsid w:val="000B6297"/>
    <w:rsid w:val="000B6FC5"/>
    <w:rsid w:val="000B7CA7"/>
    <w:rsid w:val="000C1AB0"/>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6937"/>
    <w:rsid w:val="00125C46"/>
    <w:rsid w:val="00125F26"/>
    <w:rsid w:val="00126131"/>
    <w:rsid w:val="001303CB"/>
    <w:rsid w:val="0013322B"/>
    <w:rsid w:val="00140E16"/>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80561"/>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B4C"/>
    <w:rsid w:val="00234A6E"/>
    <w:rsid w:val="00237DDD"/>
    <w:rsid w:val="002406A1"/>
    <w:rsid w:val="002409C4"/>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4447"/>
    <w:rsid w:val="002C5C56"/>
    <w:rsid w:val="002C6D2D"/>
    <w:rsid w:val="002C7332"/>
    <w:rsid w:val="002E4E7D"/>
    <w:rsid w:val="002E5DC5"/>
    <w:rsid w:val="002F147D"/>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4BBB"/>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8705E"/>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4598"/>
    <w:rsid w:val="006E5B94"/>
    <w:rsid w:val="006E64C2"/>
    <w:rsid w:val="006F1EA2"/>
    <w:rsid w:val="006F2D90"/>
    <w:rsid w:val="006F35D5"/>
    <w:rsid w:val="006F41D3"/>
    <w:rsid w:val="006F4793"/>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7A7B"/>
    <w:rsid w:val="00751063"/>
    <w:rsid w:val="007512EE"/>
    <w:rsid w:val="00756A38"/>
    <w:rsid w:val="00762A59"/>
    <w:rsid w:val="00765E8C"/>
    <w:rsid w:val="00766224"/>
    <w:rsid w:val="007662B8"/>
    <w:rsid w:val="00767568"/>
    <w:rsid w:val="0077003B"/>
    <w:rsid w:val="00774B69"/>
    <w:rsid w:val="00774D0F"/>
    <w:rsid w:val="00774DD0"/>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5EBC"/>
    <w:rsid w:val="00805F0D"/>
    <w:rsid w:val="00806683"/>
    <w:rsid w:val="00807D6F"/>
    <w:rsid w:val="00811B83"/>
    <w:rsid w:val="00814310"/>
    <w:rsid w:val="00820642"/>
    <w:rsid w:val="008206BF"/>
    <w:rsid w:val="008209B8"/>
    <w:rsid w:val="0082664A"/>
    <w:rsid w:val="00826675"/>
    <w:rsid w:val="008268BD"/>
    <w:rsid w:val="008276EB"/>
    <w:rsid w:val="00830867"/>
    <w:rsid w:val="00833249"/>
    <w:rsid w:val="00833780"/>
    <w:rsid w:val="00833C3E"/>
    <w:rsid w:val="00836F6C"/>
    <w:rsid w:val="00837363"/>
    <w:rsid w:val="008421CA"/>
    <w:rsid w:val="00843668"/>
    <w:rsid w:val="00844D37"/>
    <w:rsid w:val="00847A04"/>
    <w:rsid w:val="00853BAA"/>
    <w:rsid w:val="008549F7"/>
    <w:rsid w:val="0085536C"/>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6E19"/>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F77"/>
    <w:rsid w:val="00A329BD"/>
    <w:rsid w:val="00A34511"/>
    <w:rsid w:val="00A34A71"/>
    <w:rsid w:val="00A36E72"/>
    <w:rsid w:val="00A379A9"/>
    <w:rsid w:val="00A41168"/>
    <w:rsid w:val="00A4121A"/>
    <w:rsid w:val="00A42CA7"/>
    <w:rsid w:val="00A42D6F"/>
    <w:rsid w:val="00A44E80"/>
    <w:rsid w:val="00A5297E"/>
    <w:rsid w:val="00A53DD6"/>
    <w:rsid w:val="00A56B3C"/>
    <w:rsid w:val="00A652E6"/>
    <w:rsid w:val="00A66034"/>
    <w:rsid w:val="00A675F3"/>
    <w:rsid w:val="00A70241"/>
    <w:rsid w:val="00A70E6B"/>
    <w:rsid w:val="00A72028"/>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12CC"/>
    <w:rsid w:val="00BA23FD"/>
    <w:rsid w:val="00BA3855"/>
    <w:rsid w:val="00BA4273"/>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58F"/>
    <w:rsid w:val="00C85A7C"/>
    <w:rsid w:val="00C87018"/>
    <w:rsid w:val="00C87AA7"/>
    <w:rsid w:val="00C94B8D"/>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841"/>
    <w:rsid w:val="00E4392E"/>
    <w:rsid w:val="00E43ADA"/>
    <w:rsid w:val="00E4496C"/>
    <w:rsid w:val="00E46B70"/>
    <w:rsid w:val="00E50A86"/>
    <w:rsid w:val="00E50BA4"/>
    <w:rsid w:val="00E52852"/>
    <w:rsid w:val="00E55F52"/>
    <w:rsid w:val="00E56A87"/>
    <w:rsid w:val="00E618C4"/>
    <w:rsid w:val="00E61BF4"/>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FF"/>
    <w:rsid w:val="00F370A2"/>
    <w:rsid w:val="00F41C1D"/>
    <w:rsid w:val="00F4677F"/>
    <w:rsid w:val="00F520A4"/>
    <w:rsid w:val="00F52602"/>
    <w:rsid w:val="00F531D0"/>
    <w:rsid w:val="00F53C8F"/>
    <w:rsid w:val="00F54543"/>
    <w:rsid w:val="00F5725E"/>
    <w:rsid w:val="00F603E2"/>
    <w:rsid w:val="00F61853"/>
    <w:rsid w:val="00F61ECA"/>
    <w:rsid w:val="00F6413F"/>
    <w:rsid w:val="00F65B49"/>
    <w:rsid w:val="00F67D53"/>
    <w:rsid w:val="00F74FCD"/>
    <w:rsid w:val="00F800A8"/>
    <w:rsid w:val="00F8050F"/>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6399E-2AA0-410E-9F2F-049BC926F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2414</TotalTime>
  <Pages>12</Pages>
  <Words>4836</Words>
  <Characters>27566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960</cp:revision>
  <cp:lastPrinted>2024-03-21T06:22:00Z</cp:lastPrinted>
  <dcterms:created xsi:type="dcterms:W3CDTF">2024-06-05T12:48:00Z</dcterms:created>
  <dcterms:modified xsi:type="dcterms:W3CDTF">2026-09-07T04:51:00Z</dcterms:modified>
</cp:coreProperties>
</file>